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4B" w:rsidRDefault="0043654B" w:rsidP="0043654B">
      <w:pPr>
        <w:tabs>
          <w:tab w:val="center" w:pos="4535"/>
          <w:tab w:val="left" w:pos="7307"/>
        </w:tabs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885825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54B" w:rsidRPr="00F007CA" w:rsidRDefault="0043654B" w:rsidP="00F007CA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654B" w:rsidRPr="00F007CA" w:rsidRDefault="0043654B" w:rsidP="00F007CA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43654B" w:rsidRPr="00F007CA" w:rsidRDefault="0043654B" w:rsidP="00F007C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7CA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43654B" w:rsidRPr="00F007CA" w:rsidRDefault="0043654B" w:rsidP="00F007C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7CA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МУНИЦИПАЛЬНОГО ОКРУГА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07CA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F007C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3654B" w:rsidRPr="00F007CA" w:rsidRDefault="0043654B" w:rsidP="00F007C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07CA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284113">
        <w:rPr>
          <w:rFonts w:ascii="Times New Roman" w:hAnsi="Times New Roman" w:cs="Times New Roman"/>
          <w:bCs/>
          <w:sz w:val="28"/>
          <w:szCs w:val="28"/>
        </w:rPr>
        <w:t>пятьдесят</w:t>
      </w:r>
      <w:proofErr w:type="gramEnd"/>
      <w:r w:rsidR="00284113">
        <w:rPr>
          <w:rFonts w:ascii="Times New Roman" w:hAnsi="Times New Roman" w:cs="Times New Roman"/>
          <w:bCs/>
          <w:sz w:val="28"/>
          <w:szCs w:val="28"/>
        </w:rPr>
        <w:t xml:space="preserve"> пятое</w:t>
      </w:r>
      <w:r w:rsidRPr="00F007CA">
        <w:rPr>
          <w:rFonts w:ascii="Times New Roman" w:hAnsi="Times New Roman" w:cs="Times New Roman"/>
          <w:bCs/>
          <w:sz w:val="28"/>
          <w:szCs w:val="28"/>
        </w:rPr>
        <w:t xml:space="preserve"> заседание)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43654B" w:rsidRPr="00F007CA" w:rsidTr="00E9378D">
        <w:tc>
          <w:tcPr>
            <w:tcW w:w="431" w:type="dxa"/>
            <w:vAlign w:val="bottom"/>
          </w:tcPr>
          <w:p w:rsidR="0043654B" w:rsidRPr="00F007CA" w:rsidRDefault="0043654B" w:rsidP="00F007C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3654B" w:rsidRPr="00F007CA" w:rsidRDefault="00284113" w:rsidP="00F007C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  <w:tc>
          <w:tcPr>
            <w:tcW w:w="420" w:type="dxa"/>
            <w:vAlign w:val="bottom"/>
          </w:tcPr>
          <w:p w:rsidR="0043654B" w:rsidRPr="00F007CA" w:rsidRDefault="0043654B" w:rsidP="00F00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43654B" w:rsidRPr="00F007CA" w:rsidRDefault="00E047C0" w:rsidP="00F007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bookmarkStart w:id="0" w:name="_GoBack"/>
            <w:bookmarkEnd w:id="0"/>
          </w:p>
        </w:tc>
      </w:tr>
    </w:tbl>
    <w:p w:rsidR="0043654B" w:rsidRPr="00F007CA" w:rsidRDefault="00284113" w:rsidP="00F007C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3654B" w:rsidRPr="00F007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654B" w:rsidRPr="00F0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654B" w:rsidRPr="00F007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End"/>
      <w:r w:rsidR="0043654B" w:rsidRPr="00F007CA">
        <w:rPr>
          <w:rFonts w:ascii="Times New Roman" w:hAnsi="Times New Roman" w:cs="Times New Roman"/>
          <w:sz w:val="28"/>
          <w:szCs w:val="28"/>
        </w:rPr>
        <w:t>. Верх-Чебула</w:t>
      </w:r>
    </w:p>
    <w:p w:rsidR="0043654B" w:rsidRPr="00F007CA" w:rsidRDefault="0043654B" w:rsidP="00F007C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654B" w:rsidRPr="00F007CA" w:rsidRDefault="0043654B" w:rsidP="00F007C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968" w:type="dxa"/>
        <w:tblLayout w:type="fixed"/>
        <w:tblLook w:val="0000" w:firstRow="0" w:lastRow="0" w:firstColumn="0" w:lastColumn="0" w:noHBand="0" w:noVBand="0"/>
      </w:tblPr>
      <w:tblGrid>
        <w:gridCol w:w="5484"/>
      </w:tblGrid>
      <w:tr w:rsidR="0043654B" w:rsidRPr="00F007CA" w:rsidTr="00E9378D">
        <w:tc>
          <w:tcPr>
            <w:tcW w:w="5484" w:type="dxa"/>
          </w:tcPr>
          <w:p w:rsidR="0043654B" w:rsidRPr="00F007CA" w:rsidRDefault="0043654B" w:rsidP="00F007C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исполнении  бюджета</w:t>
            </w:r>
            <w:proofErr w:type="gramEnd"/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Чебулинского</w:t>
            </w:r>
          </w:p>
          <w:p w:rsidR="0043654B" w:rsidRPr="00F007CA" w:rsidRDefault="0043654B" w:rsidP="00F007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за 2022 год</w:t>
            </w:r>
          </w:p>
        </w:tc>
      </w:tr>
    </w:tbl>
    <w:p w:rsidR="0043654B" w:rsidRDefault="0043654B" w:rsidP="0043654B">
      <w:pPr>
        <w:pStyle w:val="2"/>
        <w:spacing w:after="0" w:line="240" w:lineRule="auto"/>
        <w:ind w:left="0" w:firstLine="567"/>
        <w:jc w:val="both"/>
      </w:pP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 xml:space="preserve">Рассмотрев представленные документы Финансового управления Чебулинского муниципального округа об исполнении бюджета округа за 2021 год, в соответствии со статьей 264.6 Бюджетного кодекса Российской Федерации, статьей 13 Положения «О бюджетном процессе в </w:t>
      </w:r>
      <w:proofErr w:type="spellStart"/>
      <w:r>
        <w:t>Чебулинском</w:t>
      </w:r>
      <w:proofErr w:type="spellEnd"/>
      <w:r>
        <w:t xml:space="preserve"> муниципальном округе», </w:t>
      </w:r>
      <w:proofErr w:type="spellStart"/>
      <w:r>
        <w:t>п.п</w:t>
      </w:r>
      <w:proofErr w:type="spellEnd"/>
      <w:r>
        <w:t>. 2 п. 1</w:t>
      </w:r>
      <w:r w:rsidRPr="00BD35A5">
        <w:t xml:space="preserve"> статьи 2</w:t>
      </w:r>
      <w:r>
        <w:t>6 Устава Чебулинского муниципального округа, Совет народных депутатов Чебулинского муниципального округа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</w:p>
    <w:p w:rsidR="0043654B" w:rsidRDefault="0043654B" w:rsidP="0043654B">
      <w:pPr>
        <w:pStyle w:val="2"/>
        <w:spacing w:after="0" w:line="240" w:lineRule="auto"/>
        <w:ind w:left="0" w:firstLine="567"/>
        <w:jc w:val="both"/>
        <w:rPr>
          <w:b/>
        </w:rPr>
      </w:pPr>
      <w:r w:rsidRPr="005D15C5">
        <w:rPr>
          <w:b/>
        </w:rPr>
        <w:t>РЕШИЛ: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 w:rsidRPr="008620E9">
        <w:t xml:space="preserve">1. </w:t>
      </w:r>
      <w:r>
        <w:t xml:space="preserve">Утвердить годовой отчет об исполнении бюджета Чебулинского муниципального округа за 2022 год с общим объемом доходов бюджета округа в </w:t>
      </w:r>
      <w:r w:rsidRPr="007607FF">
        <w:t xml:space="preserve">сумме </w:t>
      </w:r>
      <w:r>
        <w:t>1180354,3 тыс. рублей, общим объемом расходов бюджета округа в сумме 1140480,</w:t>
      </w:r>
      <w:proofErr w:type="gramStart"/>
      <w:r>
        <w:t>8</w:t>
      </w:r>
      <w:r>
        <w:rPr>
          <w:color w:val="FF0000"/>
        </w:rPr>
        <w:t xml:space="preserve"> </w:t>
      </w:r>
      <w:r>
        <w:t xml:space="preserve"> тыс.</w:t>
      </w:r>
      <w:proofErr w:type="gramEnd"/>
      <w:r>
        <w:t xml:space="preserve"> рублей, профицит  бюджета округа в сумме 39873,5 тыс. рублей.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2. Утвердить показатели доходов бюджета Чебулинского муниципального округа за 2022 год по кодам классификации доходов бюджетов согласно приложению № 1 к настоящему решению.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 xml:space="preserve">3. Утвердить показатели </w:t>
      </w:r>
      <w:r w:rsidRPr="007500D6">
        <w:rPr>
          <w:szCs w:val="28"/>
        </w:rPr>
        <w:t>расходов бюджета</w:t>
      </w:r>
      <w:r w:rsidRPr="00876C3D">
        <w:t xml:space="preserve"> </w:t>
      </w:r>
      <w:r>
        <w:t>Чебулинского муниципального</w:t>
      </w:r>
      <w:r>
        <w:rPr>
          <w:szCs w:val="28"/>
        </w:rPr>
        <w:t xml:space="preserve"> округа за 2022 год</w:t>
      </w:r>
      <w:r w:rsidRPr="007500D6">
        <w:rPr>
          <w:szCs w:val="28"/>
        </w:rPr>
        <w:t xml:space="preserve"> по целевым статьям (муниципальным программам и непрограммным направлениям деятельности), группам и </w:t>
      </w:r>
      <w:r w:rsidRPr="007500D6">
        <w:rPr>
          <w:szCs w:val="28"/>
        </w:rPr>
        <w:lastRenderedPageBreak/>
        <w:t>подгруппам видов классификации расходов бюджетов</w:t>
      </w:r>
      <w:r>
        <w:t xml:space="preserve"> согласно приложению № 2 к настоящему решению.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4. Утвердить показатели расходов бюджета</w:t>
      </w:r>
      <w:r w:rsidRPr="00876C3D">
        <w:t xml:space="preserve"> </w:t>
      </w:r>
      <w:r>
        <w:t>Чебулинского муниципального округа за 2022 год по ведомственной структуре расходов бюджета округа согласно приложению № 3 к настоящему решению.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5. Утвердить показатели расходов бюджета</w:t>
      </w:r>
      <w:r w:rsidRPr="00876C3D">
        <w:t xml:space="preserve"> </w:t>
      </w:r>
      <w:r>
        <w:t>Чебулинского муниципального округа за 2022 год по разделам, подразделам классификации расходов бюджетов согласно приложению № 4 к настоящему решению.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6. Утвердить показатели источников финансирования дефицита бюджета Чебулинского муниципального округа за 2022 год по кодам классификации источников финансирования дефицитов бюджетов согласно приложению № 5 к настоящему решению.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7. Опубликовать настоящее решение в газете «</w:t>
      </w:r>
      <w:proofErr w:type="spellStart"/>
      <w:r>
        <w:t>Чебулинская</w:t>
      </w:r>
      <w:proofErr w:type="spellEnd"/>
      <w:r>
        <w:t xml:space="preserve"> газета».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8. Настоящее решение вступает в силу в день, следующий за днем его официального опубликования.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9. Контроль за исполнением настоящего решения возложить на комитет Совета народных депутатов Чебулинского муниципального округа по бюджету, налогам и финансовой политике (</w:t>
      </w:r>
      <w:proofErr w:type="spellStart"/>
      <w:r>
        <w:t>Кирияк</w:t>
      </w:r>
      <w:proofErr w:type="spellEnd"/>
      <w:r>
        <w:t xml:space="preserve"> Л.А.).</w:t>
      </w:r>
    </w:p>
    <w:p w:rsidR="0043654B" w:rsidRDefault="0043654B" w:rsidP="0043654B">
      <w:pPr>
        <w:pStyle w:val="a8"/>
        <w:ind w:left="567"/>
        <w:rPr>
          <w:szCs w:val="28"/>
        </w:rPr>
      </w:pPr>
    </w:p>
    <w:p w:rsidR="0043654B" w:rsidRDefault="0043654B" w:rsidP="0043654B">
      <w:pPr>
        <w:pStyle w:val="a8"/>
        <w:ind w:left="567"/>
        <w:rPr>
          <w:szCs w:val="28"/>
        </w:rPr>
      </w:pPr>
    </w:p>
    <w:p w:rsidR="0043654B" w:rsidRDefault="0043654B" w:rsidP="0043654B">
      <w:pPr>
        <w:pStyle w:val="a8"/>
        <w:ind w:left="567"/>
        <w:rPr>
          <w:szCs w:val="28"/>
        </w:rPr>
      </w:pPr>
    </w:p>
    <w:p w:rsidR="0043654B" w:rsidRDefault="0043654B" w:rsidP="0043654B">
      <w:pPr>
        <w:jc w:val="both"/>
        <w:rPr>
          <w:szCs w:val="28"/>
        </w:rPr>
      </w:pPr>
    </w:p>
    <w:p w:rsidR="0043654B" w:rsidRDefault="0043654B" w:rsidP="0043654B">
      <w:pPr>
        <w:pStyle w:val="a8"/>
        <w:ind w:firstLine="0"/>
        <w:rPr>
          <w:szCs w:val="28"/>
        </w:rPr>
      </w:pPr>
      <w:r>
        <w:rPr>
          <w:szCs w:val="28"/>
        </w:rPr>
        <w:t>Председатель Совета народных депутатов</w:t>
      </w:r>
    </w:p>
    <w:p w:rsidR="0043654B" w:rsidRPr="004141C4" w:rsidRDefault="0043654B" w:rsidP="0043654B">
      <w:pPr>
        <w:pStyle w:val="a8"/>
        <w:ind w:firstLine="0"/>
        <w:rPr>
          <w:szCs w:val="28"/>
        </w:rPr>
      </w:pPr>
      <w:r>
        <w:rPr>
          <w:szCs w:val="28"/>
        </w:rPr>
        <w:t xml:space="preserve">Чебулинского муниципального округа                                И.С. Кузьмина </w:t>
      </w:r>
    </w:p>
    <w:p w:rsidR="0043654B" w:rsidRDefault="0043654B" w:rsidP="0043654B">
      <w:pPr>
        <w:jc w:val="both"/>
        <w:rPr>
          <w:szCs w:val="28"/>
        </w:rPr>
      </w:pPr>
    </w:p>
    <w:p w:rsidR="0043654B" w:rsidRPr="0043654B" w:rsidRDefault="0043654B" w:rsidP="004365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54B">
        <w:rPr>
          <w:rFonts w:ascii="Times New Roman" w:hAnsi="Times New Roman" w:cs="Times New Roman"/>
          <w:sz w:val="28"/>
          <w:szCs w:val="28"/>
        </w:rPr>
        <w:t xml:space="preserve">Глава Чебулинского </w:t>
      </w:r>
    </w:p>
    <w:p w:rsidR="0043654B" w:rsidRPr="0043654B" w:rsidRDefault="0043654B" w:rsidP="004365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54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3654B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Н.А. Воронина</w:t>
      </w:r>
    </w:p>
    <w:p w:rsidR="0043654B" w:rsidRDefault="0043654B" w:rsidP="0043654B">
      <w:pPr>
        <w:pStyle w:val="a8"/>
        <w:rPr>
          <w:sz w:val="20"/>
        </w:rPr>
      </w:pPr>
    </w:p>
    <w:p w:rsidR="0043654B" w:rsidRPr="003F25CB" w:rsidRDefault="0043654B" w:rsidP="0043654B">
      <w:pPr>
        <w:jc w:val="both"/>
        <w:rPr>
          <w:szCs w:val="28"/>
        </w:rPr>
      </w:pPr>
    </w:p>
    <w:p w:rsidR="00044A6A" w:rsidRPr="00044A6A" w:rsidRDefault="00044A6A" w:rsidP="00F43D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44A6A" w:rsidRPr="00044A6A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44A6A"/>
    <w:rsid w:val="000623A0"/>
    <w:rsid w:val="0008365D"/>
    <w:rsid w:val="00092430"/>
    <w:rsid w:val="001408A4"/>
    <w:rsid w:val="001644E4"/>
    <w:rsid w:val="00265B0D"/>
    <w:rsid w:val="00284113"/>
    <w:rsid w:val="002919F4"/>
    <w:rsid w:val="0043654B"/>
    <w:rsid w:val="004C3EBB"/>
    <w:rsid w:val="00585EA8"/>
    <w:rsid w:val="005D2F7F"/>
    <w:rsid w:val="00600A3F"/>
    <w:rsid w:val="00644142"/>
    <w:rsid w:val="0076165B"/>
    <w:rsid w:val="007C03FC"/>
    <w:rsid w:val="00826220"/>
    <w:rsid w:val="00844DA1"/>
    <w:rsid w:val="00880CC8"/>
    <w:rsid w:val="00935D30"/>
    <w:rsid w:val="00967F89"/>
    <w:rsid w:val="00986D4B"/>
    <w:rsid w:val="00A116F1"/>
    <w:rsid w:val="00A359E2"/>
    <w:rsid w:val="00A94F74"/>
    <w:rsid w:val="00AF22CF"/>
    <w:rsid w:val="00B93E1C"/>
    <w:rsid w:val="00C01CDE"/>
    <w:rsid w:val="00CB0863"/>
    <w:rsid w:val="00CD3320"/>
    <w:rsid w:val="00D86161"/>
    <w:rsid w:val="00DA242F"/>
    <w:rsid w:val="00DB5A72"/>
    <w:rsid w:val="00E047C0"/>
    <w:rsid w:val="00E34FAD"/>
    <w:rsid w:val="00E84AA9"/>
    <w:rsid w:val="00EF47B4"/>
    <w:rsid w:val="00F007CA"/>
    <w:rsid w:val="00F0160A"/>
    <w:rsid w:val="00F43D74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B4CA3-26A1-483D-837F-CB8C8B5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Normal Indent"/>
    <w:basedOn w:val="a"/>
    <w:rsid w:val="00044A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4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rsid w:val="00044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 Indent"/>
    <w:basedOn w:val="a"/>
    <w:link w:val="a9"/>
    <w:rsid w:val="004365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3654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43654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365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16E8-321F-4627-80B7-9BEAAD1D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35</cp:revision>
  <cp:lastPrinted>2023-05-30T08:16:00Z</cp:lastPrinted>
  <dcterms:created xsi:type="dcterms:W3CDTF">2021-05-12T03:39:00Z</dcterms:created>
  <dcterms:modified xsi:type="dcterms:W3CDTF">2023-05-30T08:16:00Z</dcterms:modified>
</cp:coreProperties>
</file>